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45" w:rsidRDefault="00B75D4D">
      <w:pPr>
        <w:spacing w:after="0"/>
      </w:pPr>
      <w:r>
        <w:rPr>
          <w:rFonts w:ascii="Tahoma" w:hAnsi="Tahoma" w:cs="Tahoma"/>
          <w:b/>
          <w:noProof/>
          <w:sz w:val="44"/>
          <w:szCs w:val="44"/>
        </w:rPr>
        <w:drawing>
          <wp:anchor distT="0" distB="0" distL="114300" distR="114300" simplePos="0" relativeHeight="251660288" behindDoc="0" locked="0" layoutInCell="1" allowOverlap="1">
            <wp:simplePos x="0" y="0"/>
            <wp:positionH relativeFrom="column">
              <wp:posOffset>1875150</wp:posOffset>
            </wp:positionH>
            <wp:positionV relativeFrom="paragraph">
              <wp:posOffset>-95883</wp:posOffset>
            </wp:positionV>
            <wp:extent cx="3005459" cy="1407791"/>
            <wp:effectExtent l="0" t="0" r="4441" b="1909"/>
            <wp:wrapNone/>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05459" cy="1407791"/>
                    </a:xfrm>
                    <a:prstGeom prst="rect">
                      <a:avLst/>
                    </a:prstGeom>
                    <a:noFill/>
                    <a:ln>
                      <a:noFill/>
                      <a:prstDash/>
                    </a:ln>
                  </pic:spPr>
                </pic:pic>
              </a:graphicData>
            </a:graphic>
          </wp:anchor>
        </w:drawing>
      </w:r>
    </w:p>
    <w:p w:rsidR="00B87145" w:rsidRDefault="00B87145">
      <w:pPr>
        <w:spacing w:after="0"/>
        <w:rPr>
          <w:rFonts w:ascii="Tahoma" w:hAnsi="Tahoma" w:cs="Tahoma"/>
          <w:b/>
          <w:sz w:val="44"/>
          <w:szCs w:val="44"/>
        </w:rPr>
      </w:pPr>
    </w:p>
    <w:p w:rsidR="00B87145" w:rsidRDefault="00B87145">
      <w:pPr>
        <w:spacing w:after="0"/>
        <w:rPr>
          <w:rFonts w:ascii="Tahoma" w:hAnsi="Tahoma" w:cs="Tahoma"/>
          <w:b/>
          <w:sz w:val="44"/>
          <w:szCs w:val="44"/>
        </w:rPr>
      </w:pPr>
    </w:p>
    <w:p w:rsidR="00B87145" w:rsidRDefault="00B75D4D">
      <w:pPr>
        <w:spacing w:after="0"/>
      </w:pPr>
      <w:r>
        <w:rPr>
          <w:rFonts w:ascii="Tahoma" w:hAnsi="Tahoma" w:cs="Tahoma"/>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723262</wp:posOffset>
                </wp:positionV>
                <wp:extent cx="7505066" cy="1600200"/>
                <wp:effectExtent l="0" t="0" r="0" b="57150"/>
                <wp:wrapSquare wrapText="bothSides"/>
                <wp:docPr id="5" name="Text Box 1"/>
                <wp:cNvGraphicFramePr/>
                <a:graphic xmlns:a="http://schemas.openxmlformats.org/drawingml/2006/main">
                  <a:graphicData uri="http://schemas.microsoft.com/office/word/2010/wordprocessingShape">
                    <wps:wsp>
                      <wps:cNvSpPr txBox="1"/>
                      <wps:spPr>
                        <a:xfrm>
                          <a:off x="0" y="0"/>
                          <a:ext cx="7505066" cy="1600200"/>
                        </a:xfrm>
                        <a:prstGeom prst="rect">
                          <a:avLst/>
                        </a:prstGeom>
                        <a:noFill/>
                        <a:ln>
                          <a:noFill/>
                          <a:prstDash/>
                        </a:ln>
                        <a:effectLst>
                          <a:outerShdw dist="50804" dir="5400000" algn="tl">
                            <a:srgbClr val="000000"/>
                          </a:outerShdw>
                        </a:effectLst>
                      </wps:spPr>
                      <wps:txbx>
                        <w:txbxContent>
                          <w:p w:rsidR="00B87145" w:rsidRDefault="00B75D4D">
                            <w:pPr>
                              <w:spacing w:after="0" w:line="240" w:lineRule="auto"/>
                              <w:jc w:val="center"/>
                              <w:rPr>
                                <w:rFonts w:ascii="Tahoma" w:hAnsi="Tahoma" w:cs="Tahoma"/>
                                <w:b/>
                                <w:color w:val="0070C0"/>
                                <w:sz w:val="82"/>
                                <w:szCs w:val="82"/>
                              </w:rPr>
                            </w:pPr>
                            <w:r>
                              <w:rPr>
                                <w:rFonts w:ascii="Tahoma" w:hAnsi="Tahoma" w:cs="Tahoma"/>
                                <w:b/>
                                <w:color w:val="0070C0"/>
                                <w:sz w:val="82"/>
                                <w:szCs w:val="82"/>
                              </w:rPr>
                              <w:t>SUSSEX COLLEGES 3V3 BASKETBALL TOURNAMENT</w:t>
                            </w:r>
                          </w:p>
                        </w:txbxContent>
                      </wps:txbx>
                      <wps:bodyPr vert="horz" wrap="square" lIns="91440" tIns="45720" rIns="91440" bIns="45720" anchor="t" anchorCtr="0" compatLnSpc="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5pt;margin-top:56.95pt;width:590.9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" filled="f" stroked="f">
                <v:shadow on="t" color="black" origin="-.5,-.5" offset="0,1.41122mm"/>
                <v:textbox>
                  <w:txbxContent>
                    <w:p w:rsidR="00B87145" w:rsidRDefault="00B75D4D">
                      <w:pPr>
                        <w:spacing w:after="0" w:line="240" w:lineRule="auto"/>
                        <w:jc w:val="center"/>
                        <w:rPr>
                          <w:rFonts w:ascii="Tahoma" w:hAnsi="Tahoma" w:cs="Tahoma"/>
                          <w:b/>
                          <w:color w:val="0070C0"/>
                          <w:sz w:val="82"/>
                          <w:szCs w:val="82"/>
                        </w:rPr>
                      </w:pPr>
                      <w:r>
                        <w:rPr>
                          <w:rFonts w:ascii="Tahoma" w:hAnsi="Tahoma" w:cs="Tahoma"/>
                          <w:b/>
                          <w:color w:val="0070C0"/>
                          <w:sz w:val="82"/>
                          <w:szCs w:val="82"/>
                        </w:rPr>
                        <w:t>SUSSEX COLLEGES 3V3 BASKETBALL TOURNAMENT</w:t>
                      </w:r>
                    </w:p>
                  </w:txbxContent>
                </v:textbox>
                <w10:wrap type="square"/>
              </v:shape>
            </w:pict>
          </mc:Fallback>
        </mc:AlternateContent>
      </w:r>
    </w:p>
    <w:p w:rsidR="00B87145" w:rsidRDefault="00B87145">
      <w:pPr>
        <w:spacing w:after="0"/>
        <w:rPr>
          <w:rFonts w:ascii="Tahoma" w:hAnsi="Tahoma" w:cs="Tahoma"/>
          <w:b/>
          <w:sz w:val="44"/>
          <w:szCs w:val="44"/>
        </w:rPr>
      </w:pPr>
    </w:p>
    <w:tbl>
      <w:tblPr>
        <w:tblW w:w="11131" w:type="dxa"/>
        <w:tblLayout w:type="fixed"/>
        <w:tblCellMar>
          <w:left w:w="10" w:type="dxa"/>
          <w:right w:w="10" w:type="dxa"/>
        </w:tblCellMar>
        <w:tblLook w:val="0000" w:firstRow="0" w:lastRow="0" w:firstColumn="0" w:lastColumn="0" w:noHBand="0" w:noVBand="0"/>
      </w:tblPr>
      <w:tblGrid>
        <w:gridCol w:w="2660"/>
        <w:gridCol w:w="8471"/>
      </w:tblGrid>
      <w:tr w:rsidR="00B87145">
        <w:tc>
          <w:tcPr>
            <w:tcW w:w="2660" w:type="dxa"/>
            <w:tcBorders>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pPr>
            <w:r>
              <w:rPr>
                <w:rFonts w:ascii="Tahoma" w:hAnsi="Tahoma" w:cs="Tahoma"/>
                <w:b/>
                <w:color w:val="002060"/>
                <w:sz w:val="36"/>
                <w:szCs w:val="36"/>
              </w:rPr>
              <w:t>When?</w:t>
            </w:r>
            <w:r>
              <w:rPr>
                <w:rFonts w:ascii="Tahoma" w:hAnsi="Tahoma" w:cs="Tahoma"/>
                <w:color w:val="002060"/>
                <w:sz w:val="36"/>
                <w:szCs w:val="36"/>
              </w:rPr>
              <w:t xml:space="preserve"> </w:t>
            </w:r>
            <w:r>
              <w:rPr>
                <w:rFonts w:ascii="Tahoma" w:hAnsi="Tahoma" w:cs="Tahoma"/>
                <w:color w:val="002060"/>
                <w:sz w:val="36"/>
                <w:szCs w:val="36"/>
              </w:rPr>
              <w:tab/>
            </w:r>
          </w:p>
        </w:tc>
        <w:tc>
          <w:tcPr>
            <w:tcW w:w="8471" w:type="dxa"/>
            <w:tcBorders>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pPr>
            <w:r>
              <w:rPr>
                <w:rFonts w:ascii="Tahoma" w:hAnsi="Tahoma" w:cs="Tahoma"/>
                <w:i/>
                <w:color w:val="002060"/>
                <w:sz w:val="36"/>
                <w:szCs w:val="36"/>
              </w:rPr>
              <w:t>November 22</w:t>
            </w:r>
            <w:r>
              <w:rPr>
                <w:rFonts w:ascii="Tahoma" w:hAnsi="Tahoma" w:cs="Tahoma"/>
                <w:i/>
                <w:color w:val="002060"/>
                <w:sz w:val="36"/>
                <w:szCs w:val="36"/>
                <w:vertAlign w:val="superscript"/>
              </w:rPr>
              <w:t>nd</w:t>
            </w:r>
            <w:r>
              <w:rPr>
                <w:rFonts w:ascii="Tahoma" w:hAnsi="Tahoma" w:cs="Tahoma"/>
                <w:i/>
                <w:color w:val="002060"/>
                <w:sz w:val="36"/>
                <w:szCs w:val="36"/>
              </w:rPr>
              <w:t xml:space="preserve"> 2015 12:30-4pm.</w:t>
            </w:r>
          </w:p>
        </w:tc>
      </w:tr>
      <w:tr w:rsidR="00B87145">
        <w:tc>
          <w:tcPr>
            <w:tcW w:w="2660"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pPr>
            <w:r>
              <w:rPr>
                <w:rFonts w:ascii="Tahoma" w:hAnsi="Tahoma" w:cs="Tahoma"/>
                <w:b/>
                <w:color w:val="002060"/>
                <w:sz w:val="36"/>
                <w:szCs w:val="36"/>
              </w:rPr>
              <w:t>Where?</w:t>
            </w:r>
          </w:p>
        </w:tc>
        <w:tc>
          <w:tcPr>
            <w:tcW w:w="8471"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pPr>
            <w:r>
              <w:rPr>
                <w:rFonts w:ascii="Tahoma" w:hAnsi="Tahoma" w:cs="Tahoma"/>
                <w:i/>
                <w:color w:val="002060"/>
                <w:sz w:val="36"/>
                <w:szCs w:val="36"/>
              </w:rPr>
              <w:t>Brighton University Sports Centre, Village Way, Brighton, BN1 9PH.</w:t>
            </w:r>
          </w:p>
        </w:tc>
      </w:tr>
      <w:tr w:rsidR="00B87145">
        <w:tc>
          <w:tcPr>
            <w:tcW w:w="2660"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pPr>
            <w:r>
              <w:rPr>
                <w:rFonts w:ascii="Tahoma" w:hAnsi="Tahoma" w:cs="Tahoma"/>
                <w:b/>
                <w:color w:val="002060"/>
                <w:sz w:val="36"/>
                <w:szCs w:val="36"/>
              </w:rPr>
              <w:t>How to register?</w:t>
            </w:r>
          </w:p>
        </w:tc>
        <w:tc>
          <w:tcPr>
            <w:tcW w:w="8471"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jc w:val="both"/>
            </w:pPr>
            <w:r>
              <w:rPr>
                <w:rFonts w:ascii="Tahoma" w:hAnsi="Tahoma" w:cs="Tahoma"/>
                <w:i/>
                <w:color w:val="002060"/>
                <w:sz w:val="36"/>
                <w:szCs w:val="36"/>
              </w:rPr>
              <w:t>Complete and return the registration form by November 8</w:t>
            </w:r>
            <w:r>
              <w:rPr>
                <w:rFonts w:ascii="Tahoma" w:hAnsi="Tahoma" w:cs="Tahoma"/>
                <w:i/>
                <w:color w:val="002060"/>
                <w:sz w:val="36"/>
                <w:szCs w:val="36"/>
                <w:vertAlign w:val="superscript"/>
              </w:rPr>
              <w:t xml:space="preserve">th </w:t>
            </w:r>
            <w:r>
              <w:rPr>
                <w:rFonts w:ascii="Tahoma" w:hAnsi="Tahoma" w:cs="Tahoma"/>
                <w:i/>
                <w:color w:val="002060"/>
                <w:sz w:val="36"/>
                <w:szCs w:val="36"/>
              </w:rPr>
              <w:t xml:space="preserve">to </w:t>
            </w:r>
            <w:hyperlink r:id="rId9" w:history="1">
              <w:r>
                <w:rPr>
                  <w:rStyle w:val="Hyperlink"/>
                  <w:rFonts w:ascii="Tahoma" w:hAnsi="Tahoma" w:cs="Tahoma"/>
                  <w:i/>
                  <w:sz w:val="36"/>
                  <w:szCs w:val="36"/>
                </w:rPr>
                <w:t>tellomiguel9@gmail.com</w:t>
              </w:r>
            </w:hyperlink>
            <w:r>
              <w:rPr>
                <w:rFonts w:ascii="Tahoma" w:hAnsi="Tahoma" w:cs="Tahoma"/>
                <w:i/>
                <w:color w:val="002060"/>
                <w:sz w:val="36"/>
                <w:szCs w:val="36"/>
              </w:rPr>
              <w:t xml:space="preserve"> </w:t>
            </w:r>
          </w:p>
        </w:tc>
      </w:tr>
      <w:tr w:rsidR="00B87145">
        <w:tc>
          <w:tcPr>
            <w:tcW w:w="2660"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pPr>
            <w:r>
              <w:rPr>
                <w:rFonts w:ascii="Tahoma" w:hAnsi="Tahoma" w:cs="Tahoma"/>
                <w:b/>
                <w:color w:val="002060"/>
                <w:sz w:val="36"/>
                <w:szCs w:val="36"/>
              </w:rPr>
              <w:t>How much?</w:t>
            </w:r>
          </w:p>
        </w:tc>
        <w:tc>
          <w:tcPr>
            <w:tcW w:w="8471"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pPr>
            <w:r>
              <w:rPr>
                <w:rFonts w:ascii="Tahoma" w:hAnsi="Tahoma" w:cs="Tahoma"/>
                <w:i/>
                <w:color w:val="002060"/>
                <w:sz w:val="36"/>
                <w:szCs w:val="36"/>
              </w:rPr>
              <w:t>£20/team (max 4 players).</w:t>
            </w:r>
          </w:p>
        </w:tc>
      </w:tr>
      <w:tr w:rsidR="00B87145">
        <w:tc>
          <w:tcPr>
            <w:tcW w:w="2660"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b/>
                <w:color w:val="002060"/>
                <w:sz w:val="36"/>
                <w:szCs w:val="36"/>
              </w:rPr>
            </w:pPr>
            <w:r>
              <w:rPr>
                <w:rFonts w:ascii="Tahoma" w:hAnsi="Tahoma" w:cs="Tahoma"/>
                <w:b/>
                <w:color w:val="002060"/>
                <w:sz w:val="36"/>
                <w:szCs w:val="36"/>
              </w:rPr>
              <w:t xml:space="preserve">Age group? </w:t>
            </w:r>
          </w:p>
        </w:tc>
        <w:tc>
          <w:tcPr>
            <w:tcW w:w="8471" w:type="dxa"/>
            <w:tcBorders>
              <w:top w:val="single" w:sz="4" w:space="0" w:color="000000"/>
              <w:bottom w:val="single" w:sz="4" w:space="0" w:color="000000"/>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i/>
                <w:color w:val="002060"/>
                <w:sz w:val="36"/>
                <w:szCs w:val="36"/>
              </w:rPr>
            </w:pPr>
            <w:r>
              <w:rPr>
                <w:rFonts w:ascii="Tahoma" w:hAnsi="Tahoma" w:cs="Tahoma"/>
                <w:i/>
                <w:color w:val="002060"/>
                <w:sz w:val="36"/>
                <w:szCs w:val="36"/>
              </w:rPr>
              <w:t>15 to 20 year olds</w:t>
            </w:r>
          </w:p>
        </w:tc>
      </w:tr>
    </w:tbl>
    <w:p w:rsidR="00B87145" w:rsidRDefault="00B75D4D">
      <w:pPr>
        <w:spacing w:after="0"/>
        <w:jc w:val="both"/>
        <w:rPr>
          <w:rFonts w:ascii="Tahoma" w:hAnsi="Tahoma" w:cs="Tahoma"/>
          <w:color w:val="000000"/>
          <w:sz w:val="52"/>
          <w:szCs w:val="52"/>
        </w:rPr>
      </w:pPr>
      <w:r>
        <w:rPr>
          <w:rFonts w:ascii="Tahoma" w:hAnsi="Tahoma" w:cs="Tahoma"/>
          <w:color w:val="000000"/>
          <w:sz w:val="52"/>
          <w:szCs w:val="52"/>
        </w:rPr>
        <w:t xml:space="preserve">  </w:t>
      </w:r>
    </w:p>
    <w:tbl>
      <w:tblPr>
        <w:tblW w:w="11092" w:type="dxa"/>
        <w:tblCellMar>
          <w:left w:w="10" w:type="dxa"/>
          <w:right w:w="10" w:type="dxa"/>
        </w:tblCellMar>
        <w:tblLook w:val="0000" w:firstRow="0" w:lastRow="0" w:firstColumn="0" w:lastColumn="0" w:noHBand="0" w:noVBand="0"/>
      </w:tblPr>
      <w:tblGrid>
        <w:gridCol w:w="3697"/>
        <w:gridCol w:w="3697"/>
        <w:gridCol w:w="3698"/>
      </w:tblGrid>
      <w:tr w:rsidR="00B87145">
        <w:trPr>
          <w:trHeight w:val="550"/>
        </w:trPr>
        <w:tc>
          <w:tcPr>
            <w:tcW w:w="11092" w:type="dxa"/>
            <w:gridSpan w:val="3"/>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TEAM NAME:</w:t>
            </w:r>
          </w:p>
        </w:tc>
      </w:tr>
      <w:tr w:rsidR="00B87145">
        <w:trPr>
          <w:trHeight w:val="550"/>
        </w:trPr>
        <w:tc>
          <w:tcPr>
            <w:tcW w:w="3697" w:type="dxa"/>
            <w:tcBorders>
              <w:left w:val="single" w:sz="8" w:space="0" w:color="9BBB59"/>
              <w:right w:val="single" w:sz="8" w:space="0" w:color="9BBB59"/>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Player Name</w:t>
            </w:r>
          </w:p>
        </w:tc>
        <w:tc>
          <w:tcPr>
            <w:tcW w:w="3697" w:type="dxa"/>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Player email address</w:t>
            </w:r>
          </w:p>
        </w:tc>
        <w:tc>
          <w:tcPr>
            <w:tcW w:w="3698" w:type="dxa"/>
            <w:tcBorders>
              <w:left w:val="single" w:sz="8" w:space="0" w:color="9BBB59"/>
              <w:right w:val="single" w:sz="8" w:space="0" w:color="9BBB59"/>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Player date of birth</w:t>
            </w:r>
          </w:p>
        </w:tc>
      </w:tr>
      <w:tr w:rsidR="00B87145">
        <w:trPr>
          <w:trHeight w:val="550"/>
        </w:trPr>
        <w:tc>
          <w:tcPr>
            <w:tcW w:w="3697"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1</w:t>
            </w:r>
          </w:p>
        </w:tc>
        <w:tc>
          <w:tcPr>
            <w:tcW w:w="3697" w:type="dxa"/>
            <w:tcBorders>
              <w:top w:val="single" w:sz="8" w:space="0" w:color="9BBB59"/>
              <w:bottom w:val="single" w:sz="8" w:space="0" w:color="9BBB59"/>
            </w:tcBorders>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c>
          <w:tcPr>
            <w:tcW w:w="3698"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r>
      <w:tr w:rsidR="00B87145">
        <w:trPr>
          <w:trHeight w:val="550"/>
        </w:trPr>
        <w:tc>
          <w:tcPr>
            <w:tcW w:w="3697" w:type="dxa"/>
            <w:tcBorders>
              <w:left w:val="single" w:sz="8" w:space="0" w:color="9BBB59"/>
              <w:right w:val="single" w:sz="8" w:space="0" w:color="9BBB59"/>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2</w:t>
            </w:r>
          </w:p>
        </w:tc>
        <w:tc>
          <w:tcPr>
            <w:tcW w:w="3697" w:type="dxa"/>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c>
          <w:tcPr>
            <w:tcW w:w="3698" w:type="dxa"/>
            <w:tcBorders>
              <w:left w:val="single" w:sz="8" w:space="0" w:color="9BBB59"/>
              <w:right w:val="single" w:sz="8" w:space="0" w:color="9BBB59"/>
            </w:tcBorders>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r>
      <w:tr w:rsidR="00B87145">
        <w:trPr>
          <w:trHeight w:val="550"/>
        </w:trPr>
        <w:tc>
          <w:tcPr>
            <w:tcW w:w="3697"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3</w:t>
            </w:r>
          </w:p>
        </w:tc>
        <w:tc>
          <w:tcPr>
            <w:tcW w:w="3697" w:type="dxa"/>
            <w:tcBorders>
              <w:top w:val="single" w:sz="8" w:space="0" w:color="9BBB59"/>
              <w:bottom w:val="single" w:sz="8" w:space="0" w:color="9BBB59"/>
            </w:tcBorders>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c>
          <w:tcPr>
            <w:tcW w:w="3698"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r>
      <w:tr w:rsidR="00B87145">
        <w:trPr>
          <w:trHeight w:val="550"/>
        </w:trPr>
        <w:tc>
          <w:tcPr>
            <w:tcW w:w="3697" w:type="dxa"/>
            <w:tcBorders>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87145" w:rsidRDefault="00B75D4D">
            <w:pPr>
              <w:spacing w:after="0" w:line="240" w:lineRule="auto"/>
              <w:rPr>
                <w:rFonts w:ascii="Tahoma" w:hAnsi="Tahoma" w:cs="Tahoma"/>
              </w:rPr>
            </w:pPr>
            <w:r>
              <w:rPr>
                <w:rFonts w:ascii="Tahoma" w:hAnsi="Tahoma" w:cs="Tahoma"/>
              </w:rPr>
              <w:t>4</w:t>
            </w:r>
          </w:p>
        </w:tc>
        <w:tc>
          <w:tcPr>
            <w:tcW w:w="3697" w:type="dxa"/>
            <w:tcBorders>
              <w:bottom w:val="single" w:sz="8" w:space="0" w:color="9BBB59"/>
            </w:tcBorders>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c>
          <w:tcPr>
            <w:tcW w:w="3698" w:type="dxa"/>
            <w:tcBorders>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87145" w:rsidRDefault="00B87145">
            <w:pPr>
              <w:spacing w:after="0" w:line="240" w:lineRule="auto"/>
              <w:rPr>
                <w:rFonts w:ascii="Tahoma" w:hAnsi="Tahoma" w:cs="Tahoma"/>
              </w:rPr>
            </w:pPr>
          </w:p>
        </w:tc>
      </w:tr>
    </w:tbl>
    <w:p w:rsidR="00B87145" w:rsidRDefault="00B75D4D">
      <w:proofErr w:type="gramStart"/>
      <w:r>
        <w:rPr>
          <w:rFonts w:ascii="Tahoma" w:hAnsi="Tahoma" w:cs="Tahoma"/>
          <w:sz w:val="20"/>
          <w:szCs w:val="20"/>
        </w:rPr>
        <w:t xml:space="preserve">Payment by </w:t>
      </w:r>
      <w:proofErr w:type="spellStart"/>
      <w:r>
        <w:rPr>
          <w:rFonts w:ascii="Tahoma" w:hAnsi="Tahoma" w:cs="Tahoma"/>
          <w:sz w:val="20"/>
          <w:szCs w:val="20"/>
        </w:rPr>
        <w:t>cheque</w:t>
      </w:r>
      <w:proofErr w:type="spellEnd"/>
      <w:r>
        <w:rPr>
          <w:rFonts w:ascii="Tahoma" w:hAnsi="Tahoma" w:cs="Tahoma"/>
          <w:sz w:val="20"/>
          <w:szCs w:val="20"/>
        </w:rPr>
        <w:t xml:space="preserve"> or cash on the day.</w:t>
      </w:r>
      <w:proofErr w:type="gramEnd"/>
      <w:r>
        <w:rPr>
          <w:rFonts w:ascii="Tahoma" w:hAnsi="Tahoma" w:cs="Tahoma"/>
          <w:sz w:val="20"/>
          <w:szCs w:val="20"/>
        </w:rPr>
        <w:t xml:space="preserve"> To reserve a place please complete the form and send to </w:t>
      </w:r>
      <w:hyperlink r:id="rId10" w:history="1">
        <w:r>
          <w:rPr>
            <w:rStyle w:val="Hyperlink"/>
            <w:rFonts w:ascii="Tahoma" w:hAnsi="Tahoma" w:cs="Tahoma"/>
            <w:sz w:val="20"/>
            <w:szCs w:val="20"/>
          </w:rPr>
          <w:t>tellomiguel9@gmail.com</w:t>
        </w:r>
      </w:hyperlink>
      <w:r>
        <w:rPr>
          <w:rFonts w:ascii="Tahoma" w:hAnsi="Tahoma" w:cs="Tahoma"/>
          <w:sz w:val="20"/>
          <w:szCs w:val="20"/>
        </w:rPr>
        <w:t xml:space="preserve"> </w:t>
      </w:r>
    </w:p>
    <w:p w:rsidR="00B87145" w:rsidRDefault="00B75D4D">
      <w:pPr>
        <w:rPr>
          <w:rFonts w:ascii="Tahoma" w:hAnsi="Tahoma" w:cs="Tahoma"/>
          <w:sz w:val="20"/>
          <w:szCs w:val="20"/>
        </w:rPr>
      </w:pPr>
      <w:r>
        <w:rPr>
          <w:rFonts w:ascii="Tahoma" w:hAnsi="Tahoma" w:cs="Tahoma"/>
          <w:sz w:val="20"/>
          <w:szCs w:val="20"/>
        </w:rPr>
        <w:t xml:space="preserve"> </w:t>
      </w:r>
    </w:p>
    <w:p w:rsidR="00B87145" w:rsidRDefault="00B87145">
      <w:pPr>
        <w:rPr>
          <w:rFonts w:ascii="Tahoma" w:hAnsi="Tahoma" w:cs="Tahoma"/>
          <w:sz w:val="20"/>
          <w:szCs w:val="20"/>
        </w:rPr>
      </w:pPr>
    </w:p>
    <w:p w:rsidR="00B87145" w:rsidRDefault="00B87145"/>
    <w:p w:rsidR="00B87145" w:rsidRDefault="009407CB">
      <w:pPr>
        <w:rPr>
          <w:rFonts w:ascii="Tahoma" w:hAnsi="Tahoma" w:cs="Tahoma"/>
          <w:sz w:val="20"/>
          <w:szCs w:val="20"/>
        </w:rPr>
      </w:pPr>
      <w:r>
        <w:rPr>
          <w:rFonts w:ascii="Tahoma" w:hAnsi="Tahoma" w:cs="Tahoma"/>
          <w:b/>
          <w:noProof/>
          <w:sz w:val="44"/>
          <w:szCs w:val="44"/>
        </w:rPr>
        <w:lastRenderedPageBreak/>
        <w:drawing>
          <wp:anchor distT="0" distB="0" distL="114300" distR="114300" simplePos="0" relativeHeight="251662336" behindDoc="0" locked="0" layoutInCell="1" allowOverlap="1" wp14:anchorId="06569CC0" wp14:editId="43C8180A">
            <wp:simplePos x="0" y="0"/>
            <wp:positionH relativeFrom="column">
              <wp:posOffset>1969770</wp:posOffset>
            </wp:positionH>
            <wp:positionV relativeFrom="paragraph">
              <wp:posOffset>76200</wp:posOffset>
            </wp:positionV>
            <wp:extent cx="3005455" cy="1407160"/>
            <wp:effectExtent l="0" t="0" r="4445" b="2540"/>
            <wp:wrapNone/>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05455" cy="1407160"/>
                    </a:xfrm>
                    <a:prstGeom prst="rect">
                      <a:avLst/>
                    </a:prstGeom>
                    <a:noFill/>
                    <a:ln>
                      <a:noFill/>
                      <a:prstDash/>
                    </a:ln>
                  </pic:spPr>
                </pic:pic>
              </a:graphicData>
            </a:graphic>
          </wp:anchor>
        </w:drawing>
      </w:r>
    </w:p>
    <w:p w:rsidR="00B87145" w:rsidRDefault="00B87145">
      <w:pPr>
        <w:rPr>
          <w:rFonts w:ascii="Tahoma" w:hAnsi="Tahoma" w:cs="Tahoma"/>
          <w:sz w:val="20"/>
          <w:szCs w:val="20"/>
        </w:rPr>
      </w:pPr>
    </w:p>
    <w:p w:rsidR="00B87145" w:rsidRDefault="00B87145">
      <w:pPr>
        <w:rPr>
          <w:rFonts w:ascii="Tahoma" w:hAnsi="Tahoma" w:cs="Tahoma"/>
          <w:sz w:val="20"/>
          <w:szCs w:val="20"/>
        </w:rPr>
      </w:pPr>
    </w:p>
    <w:p w:rsidR="00B87145" w:rsidRDefault="00B87145">
      <w:pPr>
        <w:rPr>
          <w:rFonts w:ascii="Tahoma" w:hAnsi="Tahoma" w:cs="Tahoma"/>
          <w:b/>
          <w:sz w:val="20"/>
          <w:szCs w:val="20"/>
          <w:u w:val="single"/>
        </w:rPr>
      </w:pPr>
    </w:p>
    <w:p w:rsidR="00B87145" w:rsidRDefault="00B87145">
      <w:pPr>
        <w:rPr>
          <w:rFonts w:ascii="Tahoma" w:hAnsi="Tahoma" w:cs="Tahoma"/>
          <w:b/>
          <w:sz w:val="20"/>
          <w:szCs w:val="20"/>
          <w:u w:val="single"/>
        </w:rPr>
      </w:pPr>
    </w:p>
    <w:p w:rsidR="00B87145" w:rsidRPr="002436DA" w:rsidRDefault="00B75D4D">
      <w:pPr>
        <w:rPr>
          <w:rFonts w:ascii="Tahoma" w:hAnsi="Tahoma" w:cs="Tahoma"/>
          <w:b/>
          <w:sz w:val="20"/>
          <w:szCs w:val="20"/>
          <w:u w:val="single"/>
        </w:rPr>
      </w:pPr>
      <w:r w:rsidRPr="002436DA">
        <w:rPr>
          <w:rFonts w:ascii="Tahoma" w:hAnsi="Tahoma" w:cs="Tahoma"/>
          <w:b/>
          <w:sz w:val="20"/>
          <w:szCs w:val="20"/>
          <w:u w:val="single"/>
        </w:rPr>
        <w:t>Rules</w:t>
      </w:r>
    </w:p>
    <w:p w:rsidR="00B87145" w:rsidRPr="002436DA" w:rsidRDefault="00B75D4D">
      <w:pPr>
        <w:rPr>
          <w:rFonts w:ascii="Tahoma" w:hAnsi="Tahoma" w:cs="Tahoma"/>
          <w:b/>
          <w:sz w:val="20"/>
          <w:szCs w:val="20"/>
          <w:u w:val="single"/>
        </w:rPr>
      </w:pPr>
      <w:r w:rsidRPr="002436DA">
        <w:rPr>
          <w:rFonts w:ascii="Tahoma" w:hAnsi="Tahoma" w:cs="Tahoma"/>
          <w:b/>
          <w:sz w:val="20"/>
          <w:szCs w:val="20"/>
          <w:u w:val="single"/>
        </w:rPr>
        <w:t xml:space="preserve">Where possible official FIBA 3v3 rules will be applicable in this tournament, some adaptations however have been made in order to suit the time available for this tournament. Below are the fundamental rules: </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Each team shall consist of 4 players (3 players on the court and 1 substitute)</w:t>
      </w:r>
      <w:r w:rsidR="002436DA">
        <w:rPr>
          <w:rFonts w:ascii="Tahoma" w:hAnsi="Tahoma" w:cs="Tahoma"/>
          <w:sz w:val="20"/>
          <w:szCs w:val="20"/>
        </w:rPr>
        <w:t>.</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A coin flip shall determine which team gets the first possession. The team that wins the coin flip can either choose to benefit from the ball possession at the beginning of the game or at the beginning of a potential overtime.</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Every shot inside the arc shall be awarded one 1 point. Every shot behind the arc shall be awarded 2 points. Every successful free throw shall be awarded 1 point.</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The regular playing time shall be as follows: one period of 8 minutes running clock! The clock shall be stopped during the last minute on a dead ball situations and free throws. The clock shall be restarted after the exchange of the ball is completed (as soon as it is in the offensive team’s hands).</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After a successful shot, the defending team will restart the game from the top of the 3 point arc and must check the ball with the opposite team before beginning play.</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A team is in a penalty situation after it has committed 6 fouls. After a team has reached 9 team fouls, any subsequent foul will be considered technical. For the avoidance of doubt, players are not excluded based on the number of personal fouls</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Team fouls 7, 8 and 9 shall always be awarded with 2 free throws. The 10th and any subsequent team foul as well as technical and unsportsmanlike fouls will be always awarded with 2 free throws and ball possession.</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Possession is kept after the last free-throw derived from an unsportsmanlike or technical foul and the game shall continue with an exchange of the ball behind the arc at the top of the court.</w:t>
      </w:r>
    </w:p>
    <w:p w:rsidR="00B86FF2"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If the score is tied at the end of playing time, an extra period of time will be played. There shall be an interval of 1 minute before the overtime starts. The first team to score 2 points in the overtime wins the game.</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Substitutions can be done by any team when the ball becomes dead, prior to the check-ball. The substitute can enter the game after his teammate steps off the court and establishes a physical contact with him. Substitutions can only take place behind the end line opposite the basket and substitutions require no action from the referees or table officials.</w:t>
      </w:r>
    </w:p>
    <w:p w:rsidR="00B87145" w:rsidRPr="002436DA" w:rsidRDefault="00B75D4D" w:rsidP="002436DA">
      <w:pPr>
        <w:pStyle w:val="ListParagraph"/>
        <w:numPr>
          <w:ilvl w:val="0"/>
          <w:numId w:val="1"/>
        </w:numPr>
        <w:spacing w:line="240" w:lineRule="auto"/>
        <w:ind w:left="714" w:hanging="357"/>
        <w:jc w:val="both"/>
        <w:rPr>
          <w:rFonts w:ascii="Tahoma" w:hAnsi="Tahoma" w:cs="Tahoma"/>
          <w:sz w:val="20"/>
          <w:szCs w:val="20"/>
        </w:rPr>
      </w:pPr>
      <w:r w:rsidRPr="002436DA">
        <w:rPr>
          <w:rFonts w:ascii="Tahoma" w:hAnsi="Tahoma" w:cs="Tahoma"/>
          <w:sz w:val="20"/>
          <w:szCs w:val="20"/>
        </w:rPr>
        <w:t>One 30-second time-out is granted to each team. A player can call the time-out in a dead ball situation.</w:t>
      </w:r>
    </w:p>
    <w:p w:rsidR="002436DA" w:rsidRDefault="00B75D4D" w:rsidP="002436DA">
      <w:pPr>
        <w:pStyle w:val="ListParagraph"/>
        <w:numPr>
          <w:ilvl w:val="0"/>
          <w:numId w:val="1"/>
        </w:numPr>
        <w:tabs>
          <w:tab w:val="left" w:pos="1080"/>
        </w:tabs>
        <w:spacing w:after="0" w:line="240" w:lineRule="auto"/>
        <w:ind w:left="709" w:hanging="357"/>
        <w:jc w:val="both"/>
        <w:rPr>
          <w:rFonts w:ascii="Tahoma" w:hAnsi="Tahoma" w:cs="Tahoma"/>
          <w:sz w:val="20"/>
          <w:szCs w:val="20"/>
        </w:rPr>
      </w:pPr>
      <w:r w:rsidRPr="002436DA">
        <w:rPr>
          <w:rFonts w:ascii="Tahoma" w:hAnsi="Tahoma" w:cs="Tahoma"/>
          <w:sz w:val="20"/>
          <w:szCs w:val="20"/>
        </w:rPr>
        <w:t xml:space="preserve">Both in pools and in overall competition standings, the following classification rules apply. If teams are tied after the first step, refer to the next one – and so on. 1. Most wins (or win ratio in case of unequal number of games in inter-pool comparison); 2. Head-to-head confrontation (only taking win/loss into account and applies within a pool only); 3. Most points scored in average (without considering winning scores of forfeits). </w:t>
      </w:r>
    </w:p>
    <w:p w:rsidR="002436DA" w:rsidRPr="002436DA" w:rsidRDefault="002436DA" w:rsidP="002436DA">
      <w:pPr>
        <w:pStyle w:val="ListParagraph"/>
        <w:tabs>
          <w:tab w:val="left" w:pos="1080"/>
        </w:tabs>
        <w:spacing w:after="0" w:line="240" w:lineRule="auto"/>
        <w:ind w:left="709"/>
        <w:jc w:val="both"/>
        <w:rPr>
          <w:rFonts w:ascii="Tahoma" w:hAnsi="Tahoma" w:cs="Tahoma"/>
          <w:sz w:val="20"/>
          <w:szCs w:val="20"/>
        </w:rPr>
      </w:pPr>
      <w:bookmarkStart w:id="0" w:name="_GoBack"/>
      <w:bookmarkEnd w:id="0"/>
    </w:p>
    <w:p w:rsidR="002436DA" w:rsidRDefault="002436DA" w:rsidP="002436DA">
      <w:pPr>
        <w:tabs>
          <w:tab w:val="left" w:pos="1080"/>
        </w:tabs>
        <w:spacing w:after="0"/>
        <w:ind w:left="709"/>
        <w:jc w:val="both"/>
        <w:rPr>
          <w:rFonts w:ascii="Tahoma" w:hAnsi="Tahoma" w:cs="Tahoma"/>
          <w:sz w:val="20"/>
          <w:szCs w:val="20"/>
        </w:rPr>
      </w:pPr>
    </w:p>
    <w:p w:rsidR="002436DA" w:rsidRDefault="002436DA" w:rsidP="002436DA">
      <w:pPr>
        <w:tabs>
          <w:tab w:val="left" w:pos="1080"/>
        </w:tabs>
        <w:spacing w:after="0"/>
        <w:ind w:left="709"/>
        <w:jc w:val="both"/>
        <w:rPr>
          <w:rFonts w:ascii="Tahoma" w:hAnsi="Tahoma" w:cs="Tahoma"/>
          <w:sz w:val="20"/>
          <w:szCs w:val="20"/>
        </w:rPr>
      </w:pPr>
    </w:p>
    <w:p w:rsidR="00B87145" w:rsidRPr="002436DA" w:rsidRDefault="00B75D4D" w:rsidP="002436DA">
      <w:pPr>
        <w:tabs>
          <w:tab w:val="left" w:pos="1080"/>
        </w:tabs>
        <w:spacing w:after="0"/>
        <w:ind w:left="709"/>
        <w:jc w:val="both"/>
        <w:rPr>
          <w:rFonts w:ascii="Tahoma" w:hAnsi="Tahoma" w:cs="Tahoma"/>
          <w:sz w:val="20"/>
          <w:szCs w:val="20"/>
        </w:rPr>
      </w:pPr>
      <w:r w:rsidRPr="002436DA">
        <w:rPr>
          <w:rFonts w:ascii="Tahoma" w:hAnsi="Tahoma" w:cs="Tahoma"/>
          <w:sz w:val="20"/>
          <w:szCs w:val="20"/>
        </w:rPr>
        <w:t xml:space="preserve">For any queries, please email Miguel on </w:t>
      </w:r>
      <w:hyperlink r:id="rId11" w:history="1">
        <w:r w:rsidRPr="002436DA">
          <w:rPr>
            <w:rStyle w:val="Hyperlink"/>
            <w:rFonts w:ascii="Tahoma" w:hAnsi="Tahoma" w:cs="Tahoma"/>
            <w:sz w:val="20"/>
            <w:szCs w:val="20"/>
          </w:rPr>
          <w:t>Tellomiguel9@gmail.com</w:t>
        </w:r>
      </w:hyperlink>
      <w:r w:rsidRPr="002436DA">
        <w:rPr>
          <w:rFonts w:ascii="Tahoma" w:hAnsi="Tahoma" w:cs="Tahoma"/>
          <w:sz w:val="20"/>
          <w:szCs w:val="20"/>
        </w:rPr>
        <w:t xml:space="preserve">. </w:t>
      </w:r>
    </w:p>
    <w:sectPr w:rsidR="00B87145" w:rsidRPr="002436DA" w:rsidSect="002436DA">
      <w:headerReference w:type="default" r:id="rId12"/>
      <w:footerReference w:type="default" r:id="rId13"/>
      <w:pgSz w:w="12240" w:h="15840"/>
      <w:pgMar w:top="247" w:right="758" w:bottom="993" w:left="567" w:header="142"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28" w:rsidRDefault="00D62428">
      <w:pPr>
        <w:spacing w:after="0" w:line="240" w:lineRule="auto"/>
      </w:pPr>
      <w:r>
        <w:separator/>
      </w:r>
    </w:p>
  </w:endnote>
  <w:endnote w:type="continuationSeparator" w:id="0">
    <w:p w:rsidR="00D62428" w:rsidRDefault="00D6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9A" w:rsidRDefault="00B75D4D">
    <w:pPr>
      <w:pStyle w:val="Footer"/>
      <w:jc w:val="center"/>
      <w:rPr>
        <w:lang w:val="es-ES"/>
      </w:rPr>
    </w:pPr>
    <w:r>
      <w:rPr>
        <w:lang w:val="es-ES"/>
      </w:rPr>
      <w:t>www.communitybasketball.org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28" w:rsidRDefault="00D62428">
      <w:pPr>
        <w:spacing w:after="0" w:line="240" w:lineRule="auto"/>
      </w:pPr>
      <w:r>
        <w:rPr>
          <w:color w:val="000000"/>
        </w:rPr>
        <w:separator/>
      </w:r>
    </w:p>
  </w:footnote>
  <w:footnote w:type="continuationSeparator" w:id="0">
    <w:p w:rsidR="00D62428" w:rsidRDefault="00D62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9A" w:rsidRDefault="00B75D4D">
    <w:pPr>
      <w:pStyle w:val="Header"/>
    </w:pPr>
    <w:r>
      <w:rPr>
        <w:noProof/>
      </w:rPr>
      <w:drawing>
        <wp:anchor distT="0" distB="0" distL="114300" distR="114300" simplePos="0" relativeHeight="251660288" behindDoc="0" locked="0" layoutInCell="1" allowOverlap="1" wp14:anchorId="24A22216" wp14:editId="7B026E98">
          <wp:simplePos x="0" y="0"/>
          <wp:positionH relativeFrom="column">
            <wp:posOffset>5469255</wp:posOffset>
          </wp:positionH>
          <wp:positionV relativeFrom="paragraph">
            <wp:posOffset>-1271</wp:posOffset>
          </wp:positionV>
          <wp:extent cx="1651004" cy="1587498"/>
          <wp:effectExtent l="0" t="0" r="6346"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1004" cy="1587498"/>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2759BDCC" wp14:editId="38D30943">
          <wp:simplePos x="0" y="0"/>
          <wp:positionH relativeFrom="column">
            <wp:posOffset>-563242</wp:posOffset>
          </wp:positionH>
          <wp:positionV relativeFrom="paragraph">
            <wp:posOffset>630</wp:posOffset>
          </wp:positionV>
          <wp:extent cx="2286000" cy="1966590"/>
          <wp:effectExtent l="0" t="0" r="0" b="0"/>
          <wp:wrapNone/>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286000" cy="196659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13171421" wp14:editId="776BDFB8">
          <wp:simplePos x="0" y="0"/>
          <wp:positionH relativeFrom="margin">
            <wp:align>center</wp:align>
          </wp:positionH>
          <wp:positionV relativeFrom="margin">
            <wp:align>center</wp:align>
          </wp:positionV>
          <wp:extent cx="5932800" cy="3335658"/>
          <wp:effectExtent l="0" t="0" r="0" b="0"/>
          <wp:wrapNone/>
          <wp:docPr id="3" name="WordPictureWatermark77724926" descr="E:\Documents\Pictures\Basketball Background Wallpap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32800" cy="3335658"/>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76CC2"/>
    <w:multiLevelType w:val="multilevel"/>
    <w:tmpl w:val="239ECB88"/>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87145"/>
    <w:rsid w:val="000209E7"/>
    <w:rsid w:val="00122D69"/>
    <w:rsid w:val="002436DA"/>
    <w:rsid w:val="009407CB"/>
    <w:rsid w:val="00B75D4D"/>
    <w:rsid w:val="00B86FF2"/>
    <w:rsid w:val="00B87145"/>
    <w:rsid w:val="00D62428"/>
    <w:rsid w:val="00ED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llomiguel9@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llomiguel9@gmail.com" TargetMode="External"/><Relationship Id="rId4" Type="http://schemas.openxmlformats.org/officeDocument/2006/relationships/settings" Target="settings.xml"/><Relationship Id="rId9" Type="http://schemas.openxmlformats.org/officeDocument/2006/relationships/hyperlink" Target="mailto:tellomiguel9@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7</cp:revision>
  <cp:lastPrinted>2015-10-10T12:24:00Z</cp:lastPrinted>
  <dcterms:created xsi:type="dcterms:W3CDTF">2015-10-10T12:17:00Z</dcterms:created>
  <dcterms:modified xsi:type="dcterms:W3CDTF">2015-10-10T12:24:00Z</dcterms:modified>
</cp:coreProperties>
</file>